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A50E" w14:textId="39231786" w:rsidR="002530CF" w:rsidRDefault="002530CF" w:rsidP="002530C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2530CF">
        <w:rPr>
          <w:rFonts w:ascii="Times New Roman" w:eastAsia="Times New Roman" w:hAnsi="Times New Roman" w:cs="Times New Roman"/>
          <w:b/>
          <w:bCs/>
          <w:kern w:val="36"/>
          <w:sz w:val="48"/>
          <w:szCs w:val="48"/>
          <w:lang w:eastAsia="fr-FR"/>
        </w:rPr>
        <w:t>PELLETS OU GRANULÉS DE BOIS</w:t>
      </w:r>
    </w:p>
    <w:p w14:paraId="124A44CD" w14:textId="465B3A07" w:rsidR="002530CF" w:rsidRDefault="002530CF" w:rsidP="002530C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STALI</w:t>
      </w:r>
    </w:p>
    <w:p w14:paraId="43E1666C" w14:textId="77777777" w:rsidR="002530CF" w:rsidRPr="002530CF" w:rsidRDefault="002530CF" w:rsidP="002530C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14:paraId="5BC6B9B4" w14:textId="77777777" w:rsidR="002530CF" w:rsidRPr="002530CF" w:rsidRDefault="002530CF" w:rsidP="002530CF">
      <w:pPr>
        <w:spacing w:before="100" w:beforeAutospacing="1" w:after="100" w:afterAutospacing="1" w:line="240" w:lineRule="auto"/>
        <w:rPr>
          <w:rFonts w:ascii="Times New Roman" w:eastAsia="Times New Roman" w:hAnsi="Times New Roman" w:cs="Times New Roman"/>
          <w:sz w:val="24"/>
          <w:szCs w:val="24"/>
          <w:lang w:eastAsia="fr-FR"/>
        </w:rPr>
      </w:pPr>
      <w:r w:rsidRPr="002530CF">
        <w:rPr>
          <w:rFonts w:ascii="Times New Roman" w:eastAsia="Times New Roman" w:hAnsi="Times New Roman" w:cs="Times New Roman"/>
          <w:sz w:val="24"/>
          <w:szCs w:val="24"/>
          <w:lang w:eastAsia="fr-FR"/>
        </w:rPr>
        <w:t>Les granulés de bois représentent un combustible de type "Biomasse". La Biomasse permet d'utiliser l'énergie solaire captée pour le chauffage. Les granulés de bois constituent un carburant renouvelable qui est écologiquement compatible, et l'énergie thermique est produite par sa combustion.</w:t>
      </w:r>
    </w:p>
    <w:p w14:paraId="71CF05A4" w14:textId="71BFA869" w:rsidR="002530CF" w:rsidRPr="002530CF" w:rsidRDefault="002530CF" w:rsidP="002530CF">
      <w:pPr>
        <w:spacing w:before="100" w:beforeAutospacing="1" w:after="100" w:afterAutospacing="1" w:line="240" w:lineRule="auto"/>
        <w:rPr>
          <w:rFonts w:ascii="Times New Roman" w:eastAsia="Times New Roman" w:hAnsi="Times New Roman" w:cs="Times New Roman"/>
          <w:sz w:val="24"/>
          <w:szCs w:val="24"/>
          <w:lang w:eastAsia="fr-FR"/>
        </w:rPr>
      </w:pPr>
      <w:r w:rsidRPr="002530CF">
        <w:rPr>
          <w:rFonts w:ascii="Times New Roman" w:eastAsia="Times New Roman" w:hAnsi="Times New Roman" w:cs="Times New Roman"/>
          <w:sz w:val="24"/>
          <w:szCs w:val="24"/>
          <w:lang w:eastAsia="fr-FR"/>
        </w:rPr>
        <w:t>S.A.R.L. “</w:t>
      </w:r>
      <w:proofErr w:type="spellStart"/>
      <w:r w:rsidRPr="002530CF">
        <w:rPr>
          <w:rFonts w:ascii="Times New Roman" w:eastAsia="Times New Roman" w:hAnsi="Times New Roman" w:cs="Times New Roman"/>
          <w:sz w:val="24"/>
          <w:szCs w:val="24"/>
          <w:lang w:eastAsia="fr-FR"/>
        </w:rPr>
        <w:t>Staļi</w:t>
      </w:r>
      <w:proofErr w:type="spellEnd"/>
      <w:r w:rsidRPr="002530CF">
        <w:rPr>
          <w:rFonts w:ascii="Times New Roman" w:eastAsia="Times New Roman" w:hAnsi="Times New Roman" w:cs="Times New Roman"/>
          <w:sz w:val="24"/>
          <w:szCs w:val="24"/>
          <w:lang w:eastAsia="fr-FR"/>
        </w:rPr>
        <w:t>” fournit des granulés d'excellente qualité à partir de chutes de bois tendre inutilisées après la fabrication de fenêtres, portes et autres équipements. Ainsi le bois peut être utilisé dans sa totalité.</w:t>
      </w:r>
    </w:p>
    <w:p w14:paraId="2E18659B" w14:textId="77777777" w:rsidR="002530CF" w:rsidRPr="002530CF" w:rsidRDefault="002530CF" w:rsidP="002530CF">
      <w:pPr>
        <w:spacing w:before="100" w:beforeAutospacing="1" w:after="100" w:afterAutospacing="1" w:line="240" w:lineRule="auto"/>
        <w:rPr>
          <w:rFonts w:ascii="Times New Roman" w:eastAsia="Times New Roman" w:hAnsi="Times New Roman" w:cs="Times New Roman"/>
          <w:sz w:val="24"/>
          <w:szCs w:val="24"/>
          <w:lang w:eastAsia="fr-FR"/>
        </w:rPr>
      </w:pPr>
      <w:r w:rsidRPr="002530CF">
        <w:rPr>
          <w:rFonts w:ascii="Times New Roman" w:eastAsia="Times New Roman" w:hAnsi="Times New Roman" w:cs="Times New Roman"/>
          <w:sz w:val="24"/>
          <w:szCs w:val="24"/>
          <w:lang w:eastAsia="fr-FR"/>
        </w:rPr>
        <w:t xml:space="preserve">Des tests de qualité réguliers, effectués pendant la production démontrent que l'entreprise propose l'un des meilleurs granulés de Lettonie. Ce fait est aussi confirmé par la concordance des résultats des tests effectués par la SGS (la première compagnie de tests, d'inspection et de certification reconnue mondialement) sur les granulés de bois de qualité "Premium". En conséquence, en 2013, l'entreprise a mérité la certification Allemande </w:t>
      </w:r>
      <w:proofErr w:type="spellStart"/>
      <w:r w:rsidRPr="002530CF">
        <w:rPr>
          <w:rFonts w:ascii="Times New Roman" w:eastAsia="Times New Roman" w:hAnsi="Times New Roman" w:cs="Times New Roman"/>
          <w:sz w:val="24"/>
          <w:szCs w:val="24"/>
          <w:lang w:eastAsia="fr-FR"/>
        </w:rPr>
        <w:t>DINplus</w:t>
      </w:r>
      <w:proofErr w:type="spellEnd"/>
      <w:r w:rsidRPr="002530CF">
        <w:rPr>
          <w:rFonts w:ascii="Times New Roman" w:eastAsia="Times New Roman" w:hAnsi="Times New Roman" w:cs="Times New Roman"/>
          <w:sz w:val="24"/>
          <w:szCs w:val="24"/>
          <w:lang w:eastAsia="fr-FR"/>
        </w:rPr>
        <w:t>, et, début 2015, le certificat Européen Enplus-A1.</w:t>
      </w:r>
    </w:p>
    <w:p w14:paraId="78FEBD0D" w14:textId="77777777" w:rsidR="002530CF" w:rsidRPr="002530CF" w:rsidRDefault="002530CF" w:rsidP="002530CF">
      <w:pPr>
        <w:spacing w:before="100" w:beforeAutospacing="1" w:after="100" w:afterAutospacing="1" w:line="240" w:lineRule="auto"/>
        <w:rPr>
          <w:rFonts w:ascii="Times New Roman" w:eastAsia="Times New Roman" w:hAnsi="Times New Roman" w:cs="Times New Roman"/>
          <w:sz w:val="24"/>
          <w:szCs w:val="24"/>
          <w:lang w:eastAsia="fr-FR"/>
        </w:rPr>
      </w:pPr>
      <w:r w:rsidRPr="002530CF">
        <w:rPr>
          <w:rFonts w:ascii="Times New Roman" w:eastAsia="Times New Roman" w:hAnsi="Times New Roman" w:cs="Times New Roman"/>
          <w:sz w:val="24"/>
          <w:szCs w:val="24"/>
          <w:lang w:eastAsia="fr-FR"/>
        </w:rPr>
        <w:t>Les granulés de bois sont manufacturés selon une technologie spécifique mise au point par l'entreprise, qui garantit une fabrication soignée des granulés, offrant ainsi la plus extrême qualité.</w:t>
      </w:r>
    </w:p>
    <w:p w14:paraId="4FCB5F77" w14:textId="77777777" w:rsidR="002530CF" w:rsidRPr="002530CF" w:rsidRDefault="002530CF" w:rsidP="002530CF">
      <w:pPr>
        <w:spacing w:before="100" w:beforeAutospacing="1" w:after="100" w:afterAutospacing="1" w:line="240" w:lineRule="auto"/>
        <w:rPr>
          <w:rFonts w:ascii="Times New Roman" w:eastAsia="Times New Roman" w:hAnsi="Times New Roman" w:cs="Times New Roman"/>
          <w:sz w:val="24"/>
          <w:szCs w:val="24"/>
          <w:lang w:eastAsia="fr-FR"/>
        </w:rPr>
      </w:pPr>
      <w:r w:rsidRPr="002530CF">
        <w:rPr>
          <w:rFonts w:ascii="Times New Roman" w:eastAsia="Times New Roman" w:hAnsi="Times New Roman" w:cs="Times New Roman"/>
          <w:b/>
          <w:bCs/>
          <w:sz w:val="24"/>
          <w:szCs w:val="24"/>
          <w:lang w:eastAsia="fr-FR"/>
        </w:rPr>
        <w:t xml:space="preserve">Résultats des tests des granulés de </w:t>
      </w:r>
      <w:proofErr w:type="gramStart"/>
      <w:r w:rsidRPr="002530CF">
        <w:rPr>
          <w:rFonts w:ascii="Times New Roman" w:eastAsia="Times New Roman" w:hAnsi="Times New Roman" w:cs="Times New Roman"/>
          <w:b/>
          <w:bCs/>
          <w:sz w:val="24"/>
          <w:szCs w:val="24"/>
          <w:lang w:eastAsia="fr-FR"/>
        </w:rPr>
        <w:t>bois:</w:t>
      </w:r>
      <w:proofErr w:type="gramEnd"/>
    </w:p>
    <w:p w14:paraId="31E8583A" w14:textId="67BCAEB0" w:rsidR="002530CF" w:rsidRPr="002530CF" w:rsidRDefault="002530CF" w:rsidP="002530CF">
      <w:pPr>
        <w:spacing w:before="100" w:beforeAutospacing="1" w:after="100" w:afterAutospacing="1" w:line="240" w:lineRule="auto"/>
        <w:rPr>
          <w:rFonts w:ascii="Times New Roman" w:eastAsia="Times New Roman" w:hAnsi="Times New Roman" w:cs="Times New Roman"/>
          <w:sz w:val="24"/>
          <w:szCs w:val="24"/>
          <w:lang w:eastAsia="fr-FR"/>
        </w:rPr>
      </w:pPr>
      <w:r w:rsidRPr="002530CF">
        <w:rPr>
          <w:rFonts w:ascii="Times New Roman" w:eastAsia="Times New Roman" w:hAnsi="Times New Roman" w:cs="Times New Roman"/>
          <w:b/>
          <w:bCs/>
          <w:sz w:val="24"/>
          <w:szCs w:val="24"/>
          <w:lang w:eastAsia="fr-FR"/>
        </w:rPr>
        <w:t>Diamètre</w:t>
      </w:r>
      <w:r w:rsidRPr="002530CF">
        <w:rPr>
          <w:rFonts w:ascii="Times New Roman" w:eastAsia="Times New Roman" w:hAnsi="Times New Roman" w:cs="Times New Roman"/>
          <w:sz w:val="24"/>
          <w:szCs w:val="24"/>
          <w:lang w:eastAsia="fr-FR"/>
        </w:rPr>
        <w:t> 6 mm</w:t>
      </w:r>
      <w:r w:rsidRPr="002530CF">
        <w:rPr>
          <w:rFonts w:ascii="Times New Roman" w:eastAsia="Times New Roman" w:hAnsi="Times New Roman" w:cs="Times New Roman"/>
          <w:sz w:val="24"/>
          <w:szCs w:val="24"/>
          <w:lang w:eastAsia="fr-FR"/>
        </w:rPr>
        <w:br/>
      </w:r>
      <w:r w:rsidRPr="002530CF">
        <w:rPr>
          <w:rFonts w:ascii="Times New Roman" w:eastAsia="Times New Roman" w:hAnsi="Times New Roman" w:cs="Times New Roman"/>
          <w:b/>
          <w:bCs/>
          <w:sz w:val="24"/>
          <w:szCs w:val="24"/>
          <w:lang w:eastAsia="fr-FR"/>
        </w:rPr>
        <w:t>Humidité</w:t>
      </w:r>
      <w:r w:rsidRPr="002530CF">
        <w:rPr>
          <w:rFonts w:ascii="Times New Roman" w:eastAsia="Times New Roman" w:hAnsi="Times New Roman" w:cs="Times New Roman"/>
          <w:sz w:val="24"/>
          <w:szCs w:val="24"/>
          <w:lang w:eastAsia="fr-FR"/>
        </w:rPr>
        <w:t> 5.5 %</w:t>
      </w:r>
      <w:r w:rsidRPr="002530CF">
        <w:rPr>
          <w:rFonts w:ascii="Times New Roman" w:eastAsia="Times New Roman" w:hAnsi="Times New Roman" w:cs="Times New Roman"/>
          <w:sz w:val="24"/>
          <w:szCs w:val="24"/>
          <w:lang w:eastAsia="fr-FR"/>
        </w:rPr>
        <w:br/>
      </w:r>
      <w:r w:rsidRPr="002530CF">
        <w:rPr>
          <w:rFonts w:ascii="Times New Roman" w:eastAsia="Times New Roman" w:hAnsi="Times New Roman" w:cs="Times New Roman"/>
          <w:b/>
          <w:bCs/>
          <w:sz w:val="24"/>
          <w:szCs w:val="24"/>
          <w:lang w:eastAsia="fr-FR"/>
        </w:rPr>
        <w:t>Taux de cendre</w:t>
      </w:r>
      <w:r w:rsidRPr="002530CF">
        <w:rPr>
          <w:rFonts w:ascii="Times New Roman" w:eastAsia="Times New Roman" w:hAnsi="Times New Roman" w:cs="Times New Roman"/>
          <w:sz w:val="24"/>
          <w:szCs w:val="24"/>
          <w:lang w:eastAsia="fr-FR"/>
        </w:rPr>
        <w:t> 0.3 %</w:t>
      </w:r>
      <w:r w:rsidRPr="002530CF">
        <w:rPr>
          <w:rFonts w:ascii="Times New Roman" w:eastAsia="Times New Roman" w:hAnsi="Times New Roman" w:cs="Times New Roman"/>
          <w:sz w:val="24"/>
          <w:szCs w:val="24"/>
          <w:lang w:eastAsia="fr-FR"/>
        </w:rPr>
        <w:br/>
      </w:r>
      <w:r w:rsidRPr="002530CF">
        <w:rPr>
          <w:rFonts w:ascii="Times New Roman" w:eastAsia="Times New Roman" w:hAnsi="Times New Roman" w:cs="Times New Roman"/>
          <w:b/>
          <w:bCs/>
          <w:sz w:val="24"/>
          <w:szCs w:val="24"/>
          <w:lang w:eastAsia="fr-FR"/>
        </w:rPr>
        <w:t>Rendement de chauffage</w:t>
      </w:r>
      <w:r w:rsidRPr="002530CF">
        <w:rPr>
          <w:rFonts w:ascii="Times New Roman" w:eastAsia="Times New Roman" w:hAnsi="Times New Roman" w:cs="Times New Roman"/>
          <w:sz w:val="24"/>
          <w:szCs w:val="24"/>
          <w:lang w:eastAsia="fr-FR"/>
        </w:rPr>
        <w:t> 5,0 kWh/</w:t>
      </w:r>
      <w:proofErr w:type="gramStart"/>
      <w:r w:rsidRPr="002530CF">
        <w:rPr>
          <w:rFonts w:ascii="Times New Roman" w:eastAsia="Times New Roman" w:hAnsi="Times New Roman" w:cs="Times New Roman"/>
          <w:sz w:val="24"/>
          <w:szCs w:val="24"/>
          <w:lang w:eastAsia="fr-FR"/>
        </w:rPr>
        <w:t>kg;</w:t>
      </w:r>
      <w:proofErr w:type="gramEnd"/>
      <w:r w:rsidRPr="002530CF">
        <w:rPr>
          <w:rFonts w:ascii="Times New Roman" w:eastAsia="Times New Roman" w:hAnsi="Times New Roman" w:cs="Times New Roman"/>
          <w:sz w:val="24"/>
          <w:szCs w:val="24"/>
          <w:lang w:eastAsia="fr-FR"/>
        </w:rPr>
        <w:t> </w:t>
      </w:r>
      <w:r w:rsidRPr="002530CF">
        <w:rPr>
          <w:rFonts w:ascii="Times New Roman" w:eastAsia="Times New Roman" w:hAnsi="Times New Roman" w:cs="Times New Roman"/>
          <w:sz w:val="24"/>
          <w:szCs w:val="24"/>
          <w:lang w:eastAsia="fr-FR"/>
        </w:rPr>
        <w:br/>
      </w:r>
      <w:r w:rsidRPr="002530CF">
        <w:rPr>
          <w:rFonts w:ascii="Times New Roman" w:eastAsia="Times New Roman" w:hAnsi="Times New Roman" w:cs="Times New Roman"/>
          <w:b/>
          <w:bCs/>
          <w:sz w:val="24"/>
          <w:szCs w:val="24"/>
          <w:lang w:eastAsia="fr-FR"/>
        </w:rPr>
        <w:t xml:space="preserve">Particules </w:t>
      </w:r>
      <w:proofErr w:type="spellStart"/>
      <w:r w:rsidRPr="002530CF">
        <w:rPr>
          <w:rFonts w:ascii="Times New Roman" w:eastAsia="Times New Roman" w:hAnsi="Times New Roman" w:cs="Times New Roman"/>
          <w:b/>
          <w:bCs/>
          <w:sz w:val="24"/>
          <w:szCs w:val="24"/>
          <w:lang w:eastAsia="fr-FR"/>
        </w:rPr>
        <w:t>ultra-fines</w:t>
      </w:r>
      <w:proofErr w:type="spellEnd"/>
      <w:r w:rsidRPr="002530CF">
        <w:rPr>
          <w:rFonts w:ascii="Times New Roman" w:eastAsia="Times New Roman" w:hAnsi="Times New Roman" w:cs="Times New Roman"/>
          <w:sz w:val="24"/>
          <w:szCs w:val="24"/>
          <w:lang w:eastAsia="fr-FR"/>
        </w:rPr>
        <w:t xml:space="preserve"> 0.2 %</w:t>
      </w:r>
      <w:r w:rsidRPr="002530CF">
        <w:rPr>
          <w:rFonts w:ascii="Times New Roman" w:eastAsia="Times New Roman" w:hAnsi="Times New Roman" w:cs="Times New Roman"/>
          <w:sz w:val="24"/>
          <w:szCs w:val="24"/>
          <w:lang w:eastAsia="fr-FR"/>
        </w:rPr>
        <w:br/>
      </w:r>
      <w:r w:rsidRPr="002530CF">
        <w:rPr>
          <w:rFonts w:ascii="Times New Roman" w:eastAsia="Times New Roman" w:hAnsi="Times New Roman" w:cs="Times New Roman"/>
          <w:b/>
          <w:bCs/>
          <w:sz w:val="24"/>
          <w:szCs w:val="24"/>
          <w:lang w:eastAsia="fr-FR"/>
        </w:rPr>
        <w:t>Densité en vrac</w:t>
      </w:r>
      <w:r w:rsidRPr="002530CF">
        <w:rPr>
          <w:rFonts w:ascii="Times New Roman" w:eastAsia="Times New Roman" w:hAnsi="Times New Roman" w:cs="Times New Roman"/>
          <w:sz w:val="24"/>
          <w:szCs w:val="24"/>
          <w:lang w:eastAsia="fr-FR"/>
        </w:rPr>
        <w:t> 670 kg/m</w:t>
      </w:r>
      <w:r w:rsidRPr="002530CF">
        <w:rPr>
          <w:rFonts w:ascii="Times New Roman" w:eastAsia="Times New Roman" w:hAnsi="Times New Roman" w:cs="Times New Roman"/>
          <w:sz w:val="24"/>
          <w:szCs w:val="24"/>
          <w:vertAlign w:val="superscript"/>
          <w:lang w:eastAsia="fr-FR"/>
        </w:rPr>
        <w:t>3</w:t>
      </w:r>
      <w:r w:rsidRPr="002530CF">
        <w:rPr>
          <w:rFonts w:ascii="Times New Roman" w:eastAsia="Times New Roman" w:hAnsi="Times New Roman" w:cs="Times New Roman"/>
          <w:sz w:val="24"/>
          <w:szCs w:val="24"/>
          <w:lang w:eastAsia="fr-FR"/>
        </w:rPr>
        <w:br/>
      </w:r>
      <w:r w:rsidRPr="002530CF">
        <w:rPr>
          <w:rFonts w:ascii="Times New Roman" w:eastAsia="Times New Roman" w:hAnsi="Times New Roman" w:cs="Times New Roman"/>
          <w:b/>
          <w:bCs/>
          <w:sz w:val="24"/>
          <w:szCs w:val="24"/>
          <w:lang w:eastAsia="fr-FR"/>
        </w:rPr>
        <w:t>Taux de soufre</w:t>
      </w:r>
      <w:r w:rsidRPr="002530CF">
        <w:rPr>
          <w:rFonts w:ascii="Times New Roman" w:eastAsia="Times New Roman" w:hAnsi="Times New Roman" w:cs="Times New Roman"/>
          <w:sz w:val="24"/>
          <w:szCs w:val="24"/>
          <w:lang w:eastAsia="fr-FR"/>
        </w:rPr>
        <w:t> 0.007 %</w:t>
      </w:r>
      <w:r w:rsidRPr="002530CF">
        <w:rPr>
          <w:rFonts w:ascii="Times New Roman" w:eastAsia="Times New Roman" w:hAnsi="Times New Roman" w:cs="Times New Roman"/>
          <w:sz w:val="24"/>
          <w:szCs w:val="24"/>
          <w:lang w:eastAsia="fr-FR"/>
        </w:rPr>
        <w:br/>
      </w:r>
      <w:r w:rsidRPr="002530CF">
        <w:rPr>
          <w:rFonts w:ascii="Times New Roman" w:eastAsia="Times New Roman" w:hAnsi="Times New Roman" w:cs="Times New Roman"/>
          <w:b/>
          <w:bCs/>
          <w:sz w:val="24"/>
          <w:szCs w:val="24"/>
          <w:lang w:eastAsia="fr-FR"/>
        </w:rPr>
        <w:t>Taux de chlore</w:t>
      </w:r>
      <w:r w:rsidRPr="002530CF">
        <w:rPr>
          <w:rFonts w:ascii="Times New Roman" w:eastAsia="Times New Roman" w:hAnsi="Times New Roman" w:cs="Times New Roman"/>
          <w:sz w:val="24"/>
          <w:szCs w:val="24"/>
          <w:lang w:eastAsia="fr-FR"/>
        </w:rPr>
        <w:t> &lt; 0.005 %</w:t>
      </w:r>
      <w:r w:rsidRPr="002530CF">
        <w:rPr>
          <w:rFonts w:ascii="Times New Roman" w:eastAsia="Times New Roman" w:hAnsi="Times New Roman" w:cs="Times New Roman"/>
          <w:sz w:val="24"/>
          <w:szCs w:val="24"/>
          <w:lang w:eastAsia="fr-FR"/>
        </w:rPr>
        <w:br/>
      </w:r>
      <w:r w:rsidRPr="002530CF">
        <w:rPr>
          <w:rFonts w:ascii="Times New Roman" w:eastAsia="Times New Roman" w:hAnsi="Times New Roman" w:cs="Times New Roman"/>
          <w:b/>
          <w:bCs/>
          <w:sz w:val="24"/>
          <w:szCs w:val="24"/>
          <w:lang w:eastAsia="fr-FR"/>
        </w:rPr>
        <w:t>Perte</w:t>
      </w:r>
      <w:r w:rsidRPr="002530CF">
        <w:rPr>
          <w:rFonts w:ascii="Times New Roman" w:eastAsia="Times New Roman" w:hAnsi="Times New Roman" w:cs="Times New Roman"/>
          <w:sz w:val="24"/>
          <w:szCs w:val="24"/>
          <w:lang w:eastAsia="fr-FR"/>
        </w:rPr>
        <w:t> 1.1 %</w:t>
      </w:r>
    </w:p>
    <w:p w14:paraId="398D786C" w14:textId="77777777" w:rsidR="002530CF" w:rsidRPr="002530CF" w:rsidRDefault="002530CF" w:rsidP="002530CF">
      <w:pPr>
        <w:spacing w:after="0" w:line="240" w:lineRule="auto"/>
        <w:rPr>
          <w:rFonts w:ascii="Times New Roman" w:eastAsia="Times New Roman" w:hAnsi="Times New Roman" w:cs="Times New Roman"/>
          <w:sz w:val="24"/>
          <w:szCs w:val="24"/>
          <w:lang w:eastAsia="fr-FR"/>
        </w:rPr>
      </w:pPr>
      <w:r w:rsidRPr="002530CF">
        <w:rPr>
          <w:rFonts w:ascii="Times New Roman" w:eastAsia="Times New Roman" w:hAnsi="Times New Roman" w:cs="Times New Roman"/>
          <w:sz w:val="24"/>
          <w:szCs w:val="24"/>
          <w:lang w:eastAsia="fr-FR"/>
        </w:rPr>
        <w:t> </w:t>
      </w:r>
    </w:p>
    <w:p w14:paraId="141A816D" w14:textId="77777777" w:rsidR="00551036" w:rsidRDefault="00551036"/>
    <w:sectPr w:rsidR="00551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62FFE"/>
    <w:multiLevelType w:val="multilevel"/>
    <w:tmpl w:val="E1E245F8"/>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939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CF"/>
    <w:rsid w:val="002530CF"/>
    <w:rsid w:val="005510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368F"/>
  <w15:chartTrackingRefBased/>
  <w15:docId w15:val="{725387B4-D110-49CC-91A6-DC63D956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77157">
      <w:bodyDiv w:val="1"/>
      <w:marLeft w:val="0"/>
      <w:marRight w:val="0"/>
      <w:marTop w:val="0"/>
      <w:marBottom w:val="0"/>
      <w:divBdr>
        <w:top w:val="none" w:sz="0" w:space="0" w:color="auto"/>
        <w:left w:val="none" w:sz="0" w:space="0" w:color="auto"/>
        <w:bottom w:val="none" w:sz="0" w:space="0" w:color="auto"/>
        <w:right w:val="none" w:sz="0" w:space="0" w:color="auto"/>
      </w:divBdr>
      <w:divsChild>
        <w:div w:id="688414163">
          <w:marLeft w:val="0"/>
          <w:marRight w:val="0"/>
          <w:marTop w:val="0"/>
          <w:marBottom w:val="0"/>
          <w:divBdr>
            <w:top w:val="none" w:sz="0" w:space="0" w:color="auto"/>
            <w:left w:val="none" w:sz="0" w:space="0" w:color="auto"/>
            <w:bottom w:val="none" w:sz="0" w:space="0" w:color="auto"/>
            <w:right w:val="none" w:sz="0" w:space="0" w:color="auto"/>
          </w:divBdr>
        </w:div>
        <w:div w:id="33161230">
          <w:marLeft w:val="0"/>
          <w:marRight w:val="0"/>
          <w:marTop w:val="0"/>
          <w:marBottom w:val="0"/>
          <w:divBdr>
            <w:top w:val="none" w:sz="0" w:space="0" w:color="auto"/>
            <w:left w:val="none" w:sz="0" w:space="0" w:color="auto"/>
            <w:bottom w:val="none" w:sz="0" w:space="0" w:color="auto"/>
            <w:right w:val="none" w:sz="0" w:space="0" w:color="auto"/>
          </w:divBdr>
        </w:div>
        <w:div w:id="1413165630">
          <w:marLeft w:val="0"/>
          <w:marRight w:val="0"/>
          <w:marTop w:val="0"/>
          <w:marBottom w:val="0"/>
          <w:divBdr>
            <w:top w:val="none" w:sz="0" w:space="0" w:color="auto"/>
            <w:left w:val="none" w:sz="0" w:space="0" w:color="auto"/>
            <w:bottom w:val="none" w:sz="0" w:space="0" w:color="auto"/>
            <w:right w:val="none" w:sz="0" w:space="0" w:color="auto"/>
          </w:divBdr>
        </w:div>
        <w:div w:id="271713136">
          <w:marLeft w:val="0"/>
          <w:marRight w:val="0"/>
          <w:marTop w:val="0"/>
          <w:marBottom w:val="0"/>
          <w:divBdr>
            <w:top w:val="none" w:sz="0" w:space="0" w:color="auto"/>
            <w:left w:val="none" w:sz="0" w:space="0" w:color="auto"/>
            <w:bottom w:val="none" w:sz="0" w:space="0" w:color="auto"/>
            <w:right w:val="none" w:sz="0" w:space="0" w:color="auto"/>
          </w:divBdr>
        </w:div>
        <w:div w:id="1737313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228</Words>
  <Characters>1259</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et Ludovic DEROI</dc:creator>
  <cp:keywords/>
  <dc:description/>
  <cp:lastModifiedBy>Alexandre et Ludovic DEROI</cp:lastModifiedBy>
  <cp:revision>1</cp:revision>
  <dcterms:created xsi:type="dcterms:W3CDTF">2022-08-18T07:41:00Z</dcterms:created>
  <dcterms:modified xsi:type="dcterms:W3CDTF">2022-08-18T07:48:00Z</dcterms:modified>
</cp:coreProperties>
</file>